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51C89" w14:textId="77777777" w:rsidR="00DA3ADA" w:rsidRDefault="00DA3ADA" w:rsidP="00DA3ADA">
      <w:pPr>
        <w:pStyle w:val="Default"/>
      </w:pPr>
    </w:p>
    <w:p w14:paraId="3E447D59" w14:textId="77777777" w:rsidR="00DA3ADA" w:rsidRDefault="00DA3ADA" w:rsidP="00DA3ADA">
      <w:pPr>
        <w:pStyle w:val="Default"/>
        <w:rPr>
          <w:color w:val="auto"/>
        </w:rPr>
      </w:pPr>
    </w:p>
    <w:p w14:paraId="6489A768" w14:textId="77777777" w:rsidR="00CB5B58" w:rsidRPr="00CB5B58" w:rsidRDefault="00DA3ADA" w:rsidP="00CB5B5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</w:pPr>
      <w:r w:rsidRPr="00CB5B58"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  <w:t>Strategie primární prevence školy</w:t>
      </w:r>
    </w:p>
    <w:p w14:paraId="0FE82616" w14:textId="77777777" w:rsidR="00DA3ADA" w:rsidRDefault="00DA3ADA" w:rsidP="00CB5B58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5809E3A5" w14:textId="77777777" w:rsidR="00A1633C" w:rsidRDefault="00A1633C" w:rsidP="00CB5B58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0E6F1FFD" w14:textId="77777777" w:rsidR="00A1633C" w:rsidRDefault="00A1633C" w:rsidP="00CB5B58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582AE7BA" w14:textId="77777777" w:rsidR="00A1633C" w:rsidRPr="00CB5B58" w:rsidRDefault="00A1633C" w:rsidP="00CB5B58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0108BAF8" w14:textId="77777777" w:rsidR="00CB5B58" w:rsidRPr="00CB5B58" w:rsidRDefault="00CB5B58" w:rsidP="00CB5B58">
      <w:pPr>
        <w:pStyle w:val="Nzev"/>
        <w:rPr>
          <w:b/>
          <w:smallCaps/>
          <w:color w:val="339966"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F95AE4" w14:textId="77777777" w:rsidR="00CB5B58" w:rsidRPr="00CB5B58" w:rsidRDefault="00CB5B58" w:rsidP="00CB5B58">
      <w:pPr>
        <w:pStyle w:val="Nzev"/>
        <w:rPr>
          <w:b/>
          <w:smallCaps/>
          <w:color w:val="339966"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20A967" w14:textId="77777777" w:rsidR="00CB5B58" w:rsidRPr="00CB5B58" w:rsidRDefault="00CB5B58" w:rsidP="00CB5B58">
      <w:pPr>
        <w:pStyle w:val="Nzev"/>
        <w:rPr>
          <w:b/>
          <w:smallCaps/>
          <w:color w:val="339966"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>
            <wp:extent cx="5433060" cy="4297680"/>
            <wp:effectExtent l="0" t="0" r="0" b="7620"/>
            <wp:docPr id="3" name="Obrázek 3" descr="p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av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D225" w14:textId="77777777" w:rsidR="00CB5B58" w:rsidRPr="00CB5B58" w:rsidRDefault="00CB5B58" w:rsidP="00CB5B58">
      <w:pPr>
        <w:pStyle w:val="Nzev"/>
        <w:rPr>
          <w:b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FDCDB3" w14:textId="77777777" w:rsidR="00CB5B58" w:rsidRPr="00CB5B58" w:rsidRDefault="00CB5B58" w:rsidP="00CB5B58">
      <w:pPr>
        <w:pStyle w:val="Nzev"/>
        <w:rPr>
          <w:b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93A66" w14:textId="77777777" w:rsidR="00CB5B58" w:rsidRPr="00CB5B58" w:rsidRDefault="00CB5B58" w:rsidP="00CB5B58">
      <w:pPr>
        <w:pStyle w:val="Nzev"/>
        <w:rPr>
          <w:b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D223E3" w14:textId="77777777" w:rsidR="00CB5B58" w:rsidRPr="00CB5B58" w:rsidRDefault="00CB5B58" w:rsidP="00CB5B58">
      <w:pPr>
        <w:pStyle w:val="Nzev"/>
        <w:rPr>
          <w:b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B78438" w14:textId="77777777" w:rsidR="00CB5B58" w:rsidRPr="005C0E96" w:rsidRDefault="00A1633C" w:rsidP="00CB5B58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PRO ROKY 2020</w:t>
      </w:r>
      <w:r w:rsidR="00CB5B58">
        <w:rPr>
          <w:b/>
          <w:bCs/>
          <w:sz w:val="36"/>
          <w:u w:val="single"/>
        </w:rPr>
        <w:t>/202</w:t>
      </w:r>
      <w:r>
        <w:rPr>
          <w:b/>
          <w:bCs/>
          <w:sz w:val="36"/>
          <w:u w:val="single"/>
        </w:rPr>
        <w:t>6</w:t>
      </w:r>
    </w:p>
    <w:p w14:paraId="2C58407F" w14:textId="77777777" w:rsidR="00DA3ADA" w:rsidRDefault="00DA3ADA" w:rsidP="00DA3ADA">
      <w:pPr>
        <w:pStyle w:val="Default"/>
        <w:rPr>
          <w:b/>
          <w:bCs/>
          <w:color w:val="auto"/>
          <w:sz w:val="22"/>
          <w:szCs w:val="22"/>
        </w:rPr>
      </w:pPr>
    </w:p>
    <w:p w14:paraId="50AF0E0B" w14:textId="77777777" w:rsidR="00DA3ADA" w:rsidRDefault="00DA3ADA" w:rsidP="00DA3ADA">
      <w:pPr>
        <w:pStyle w:val="Default"/>
        <w:rPr>
          <w:b/>
          <w:bCs/>
          <w:color w:val="auto"/>
          <w:sz w:val="22"/>
          <w:szCs w:val="22"/>
        </w:rPr>
      </w:pPr>
    </w:p>
    <w:p w14:paraId="66BAA7E4" w14:textId="77777777" w:rsidR="00D242E7" w:rsidRDefault="00D242E7" w:rsidP="00DA3ADA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OBSAH:</w:t>
      </w:r>
    </w:p>
    <w:p w14:paraId="21C7C540" w14:textId="77777777" w:rsidR="00D242E7" w:rsidRDefault="00D242E7" w:rsidP="00DA3AD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7E6DF8D" w14:textId="77777777" w:rsidR="00D242E7" w:rsidRDefault="00D242E7" w:rsidP="00DA3AD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F1AD9A6" w14:textId="77777777" w:rsidR="00D242E7" w:rsidRDefault="00D242E7" w:rsidP="00DA3AD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41C7C57" w14:textId="77777777" w:rsidR="00D242E7" w:rsidRDefault="00D242E7" w:rsidP="00DA3ADA">
      <w:pPr>
        <w:pStyle w:val="Default"/>
        <w:rPr>
          <w:rFonts w:ascii="Times New Roman" w:hAnsi="Times New Roman" w:cs="Times New Roman"/>
          <w:bCs/>
          <w:color w:val="auto"/>
        </w:rPr>
      </w:pPr>
      <w:r w:rsidRPr="00D242E7">
        <w:rPr>
          <w:rFonts w:ascii="Times New Roman" w:hAnsi="Times New Roman" w:cs="Times New Roman"/>
          <w:bCs/>
          <w:color w:val="auto"/>
        </w:rPr>
        <w:t>Charakteristika školy ………………………………………………</w:t>
      </w:r>
      <w:r>
        <w:rPr>
          <w:rFonts w:ascii="Times New Roman" w:hAnsi="Times New Roman" w:cs="Times New Roman"/>
          <w:bCs/>
          <w:color w:val="auto"/>
        </w:rPr>
        <w:t>………….</w:t>
      </w:r>
      <w:r w:rsidRPr="00D242E7">
        <w:rPr>
          <w:rFonts w:ascii="Times New Roman" w:hAnsi="Times New Roman" w:cs="Times New Roman"/>
          <w:bCs/>
          <w:color w:val="auto"/>
        </w:rPr>
        <w:t>…………… 3</w:t>
      </w:r>
    </w:p>
    <w:p w14:paraId="53DAD093" w14:textId="77777777" w:rsidR="00A1633C" w:rsidRDefault="00A1633C" w:rsidP="00DA3ADA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0C806F5F" w14:textId="77777777" w:rsidR="00A1633C" w:rsidRDefault="00A1633C" w:rsidP="00DA3ADA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363D4C6E" w14:textId="77777777" w:rsidR="00BB0C74" w:rsidRDefault="00BB0C74" w:rsidP="00DA3ADA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68A9E549" w14:textId="77777777" w:rsidR="00D242E7" w:rsidRDefault="00D242E7" w:rsidP="00DA3ADA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Preventivní tým školy a role jeho členů …………………………………………………… 3</w:t>
      </w:r>
    </w:p>
    <w:p w14:paraId="58CE0CBE" w14:textId="77777777" w:rsidR="00A1633C" w:rsidRDefault="00A1633C" w:rsidP="00DA3ADA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73CBAC16" w14:textId="77777777" w:rsidR="00A1633C" w:rsidRDefault="00A1633C" w:rsidP="00DA3ADA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6795CABD" w14:textId="77777777" w:rsidR="00BB0C74" w:rsidRDefault="00BB0C74" w:rsidP="00DA3ADA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788FB383" w14:textId="77777777" w:rsidR="00D242E7" w:rsidRDefault="00D242E7" w:rsidP="00DA3ADA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Cíl strategie primární prevence školy ……………………………………………</w:t>
      </w:r>
      <w:r w:rsidR="00A1633C">
        <w:rPr>
          <w:rFonts w:ascii="Times New Roman" w:hAnsi="Times New Roman" w:cs="Times New Roman"/>
          <w:bCs/>
          <w:color w:val="auto"/>
        </w:rPr>
        <w:t>...</w:t>
      </w:r>
      <w:r>
        <w:rPr>
          <w:rFonts w:ascii="Times New Roman" w:hAnsi="Times New Roman" w:cs="Times New Roman"/>
          <w:bCs/>
          <w:color w:val="auto"/>
        </w:rPr>
        <w:t>………</w:t>
      </w:r>
      <w:r w:rsidR="00A1633C">
        <w:rPr>
          <w:rFonts w:ascii="Times New Roman" w:hAnsi="Times New Roman" w:cs="Times New Roman"/>
          <w:bCs/>
          <w:color w:val="auto"/>
        </w:rPr>
        <w:t xml:space="preserve"> 4</w:t>
      </w:r>
    </w:p>
    <w:p w14:paraId="3BE69649" w14:textId="77777777" w:rsidR="00A1633C" w:rsidRDefault="00A1633C" w:rsidP="00DA3ADA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1820455D" w14:textId="77777777" w:rsidR="00A1633C" w:rsidRDefault="00A1633C" w:rsidP="00DA3ADA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2911C845" w14:textId="77777777" w:rsidR="00BB0C74" w:rsidRDefault="00BB0C74" w:rsidP="00D242E7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2A3CBD7C" w14:textId="77777777" w:rsidR="00D242E7" w:rsidRDefault="00D242E7" w:rsidP="00D242E7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Součásti strategie primární prevence školy ………………………………</w:t>
      </w:r>
      <w:r w:rsidR="00A1633C">
        <w:rPr>
          <w:rFonts w:ascii="Times New Roman" w:hAnsi="Times New Roman" w:cs="Times New Roman"/>
          <w:bCs/>
          <w:color w:val="auto"/>
        </w:rPr>
        <w:t>…</w:t>
      </w:r>
      <w:r>
        <w:rPr>
          <w:rFonts w:ascii="Times New Roman" w:hAnsi="Times New Roman" w:cs="Times New Roman"/>
          <w:bCs/>
          <w:color w:val="auto"/>
        </w:rPr>
        <w:t>………</w:t>
      </w:r>
      <w:r w:rsidR="00A1633C">
        <w:rPr>
          <w:rFonts w:ascii="Times New Roman" w:hAnsi="Times New Roman" w:cs="Times New Roman"/>
          <w:bCs/>
          <w:color w:val="auto"/>
        </w:rPr>
        <w:t>……</w:t>
      </w:r>
      <w:r>
        <w:rPr>
          <w:rFonts w:ascii="Times New Roman" w:hAnsi="Times New Roman" w:cs="Times New Roman"/>
          <w:bCs/>
          <w:color w:val="auto"/>
        </w:rPr>
        <w:t>...</w:t>
      </w:r>
      <w:r w:rsidR="00A1633C">
        <w:rPr>
          <w:rFonts w:ascii="Times New Roman" w:hAnsi="Times New Roman" w:cs="Times New Roman"/>
          <w:bCs/>
          <w:color w:val="auto"/>
        </w:rPr>
        <w:t xml:space="preserve"> 4</w:t>
      </w:r>
    </w:p>
    <w:p w14:paraId="773DFD49" w14:textId="77777777" w:rsidR="00A1633C" w:rsidRDefault="00A1633C" w:rsidP="00D242E7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202ABF0D" w14:textId="77777777" w:rsidR="00A1633C" w:rsidRDefault="00A1633C" w:rsidP="00D242E7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22F00DFF" w14:textId="77777777" w:rsidR="00BB0C74" w:rsidRDefault="00BB0C74" w:rsidP="00D242E7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6E55B2EB" w14:textId="77777777" w:rsidR="00D242E7" w:rsidRDefault="00D242E7" w:rsidP="00D242E7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Zásady strategie primární prevence školy ………………………………………………….</w:t>
      </w:r>
      <w:r w:rsidR="00A1633C">
        <w:rPr>
          <w:rFonts w:ascii="Times New Roman" w:hAnsi="Times New Roman" w:cs="Times New Roman"/>
          <w:bCs/>
          <w:color w:val="auto"/>
        </w:rPr>
        <w:t xml:space="preserve"> 5</w:t>
      </w:r>
    </w:p>
    <w:p w14:paraId="68BDE5EB" w14:textId="77777777" w:rsidR="00A1633C" w:rsidRDefault="00A1633C" w:rsidP="00D242E7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582A4EA6" w14:textId="77777777" w:rsidR="00A1633C" w:rsidRDefault="00A1633C" w:rsidP="00D242E7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6A180DD2" w14:textId="77777777" w:rsidR="00BB0C74" w:rsidRDefault="00BB0C74" w:rsidP="00D242E7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37D71120" w14:textId="77777777" w:rsidR="00D242E7" w:rsidRDefault="00D242E7" w:rsidP="00D242E7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Metody strategie primární prevence školy …………………………………………………</w:t>
      </w:r>
      <w:r w:rsidR="00A1633C">
        <w:rPr>
          <w:rFonts w:ascii="Times New Roman" w:hAnsi="Times New Roman" w:cs="Times New Roman"/>
          <w:bCs/>
          <w:color w:val="auto"/>
        </w:rPr>
        <w:t xml:space="preserve"> 6</w:t>
      </w:r>
    </w:p>
    <w:p w14:paraId="50B8B850" w14:textId="77777777" w:rsidR="00A1633C" w:rsidRDefault="00A1633C" w:rsidP="00D242E7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5983BE09" w14:textId="77777777" w:rsidR="00A1633C" w:rsidRPr="00D242E7" w:rsidRDefault="00A1633C" w:rsidP="00D242E7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2E1E4B78" w14:textId="77777777" w:rsidR="00BB0C74" w:rsidRDefault="00BB0C74" w:rsidP="00BB0C74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5B41F928" w14:textId="77777777" w:rsidR="00BB0C74" w:rsidRDefault="00BB0C74" w:rsidP="00BB0C74">
      <w:pPr>
        <w:pStyle w:val="Default"/>
        <w:rPr>
          <w:rFonts w:ascii="Times New Roman" w:hAnsi="Times New Roman" w:cs="Times New Roman"/>
          <w:bCs/>
          <w:color w:val="auto"/>
        </w:rPr>
      </w:pPr>
      <w:r w:rsidRPr="00BB0C74">
        <w:rPr>
          <w:rFonts w:ascii="Times New Roman" w:hAnsi="Times New Roman" w:cs="Times New Roman"/>
          <w:bCs/>
          <w:color w:val="auto"/>
        </w:rPr>
        <w:t xml:space="preserve">Hlavní témata primárně preventivní činnosti školy </w:t>
      </w:r>
      <w:r>
        <w:rPr>
          <w:rFonts w:ascii="Times New Roman" w:hAnsi="Times New Roman" w:cs="Times New Roman"/>
          <w:bCs/>
          <w:color w:val="auto"/>
        </w:rPr>
        <w:t xml:space="preserve">……………………………………….. </w:t>
      </w:r>
      <w:r w:rsidR="00A1633C">
        <w:rPr>
          <w:rFonts w:ascii="Times New Roman" w:hAnsi="Times New Roman" w:cs="Times New Roman"/>
          <w:bCs/>
          <w:color w:val="auto"/>
        </w:rPr>
        <w:t>6</w:t>
      </w:r>
    </w:p>
    <w:p w14:paraId="0D006713" w14:textId="77777777" w:rsidR="00A1633C" w:rsidRDefault="00A1633C" w:rsidP="00BB0C74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637EFAD3" w14:textId="77777777" w:rsidR="00A1633C" w:rsidRDefault="00A1633C" w:rsidP="00BB0C74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19694FF7" w14:textId="77777777" w:rsidR="00BB0C74" w:rsidRDefault="00BB0C74" w:rsidP="00BB0C74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782D6C00" w14:textId="77777777" w:rsidR="00BB0C74" w:rsidRPr="00BB0C74" w:rsidRDefault="00BB0C74" w:rsidP="00BB0C74">
      <w:pPr>
        <w:pStyle w:val="Default"/>
        <w:rPr>
          <w:rFonts w:ascii="Times New Roman" w:hAnsi="Times New Roman" w:cs="Times New Roman"/>
          <w:color w:val="auto"/>
        </w:rPr>
      </w:pPr>
      <w:r w:rsidRPr="00BB0C74">
        <w:rPr>
          <w:rFonts w:ascii="Times New Roman" w:hAnsi="Times New Roman" w:cs="Times New Roman"/>
          <w:bCs/>
          <w:color w:val="auto"/>
        </w:rPr>
        <w:t xml:space="preserve">Legislativní rámec </w:t>
      </w: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</w:t>
      </w:r>
      <w:r w:rsidR="00A1633C">
        <w:rPr>
          <w:rFonts w:ascii="Times New Roman" w:hAnsi="Times New Roman" w:cs="Times New Roman"/>
          <w:bCs/>
          <w:color w:val="auto"/>
        </w:rPr>
        <w:t xml:space="preserve"> 7</w:t>
      </w:r>
    </w:p>
    <w:p w14:paraId="019541D3" w14:textId="77777777" w:rsidR="00BB0C74" w:rsidRDefault="00BB0C74" w:rsidP="00BB0C74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560AFF03" w14:textId="77777777" w:rsidR="00BB0C74" w:rsidRDefault="00BB0C74" w:rsidP="00BB0C74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7EE5FB3E" w14:textId="77777777" w:rsidR="00BB0C74" w:rsidRDefault="00BB0C74" w:rsidP="00BB0C74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57E46711" w14:textId="77777777" w:rsidR="00BB0C74" w:rsidRDefault="00BB0C74" w:rsidP="00BB0C74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7052E697" w14:textId="77777777" w:rsidR="00BB0C74" w:rsidRDefault="00BB0C74" w:rsidP="00BB0C74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376532E1" w14:textId="77777777" w:rsidR="00BB0C74" w:rsidRDefault="00BB0C74" w:rsidP="00BB0C74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405DBDAD" w14:textId="77777777" w:rsidR="00BB0C74" w:rsidRPr="00BB0C74" w:rsidRDefault="00BB0C74" w:rsidP="00BB0C74">
      <w:pPr>
        <w:pStyle w:val="Default"/>
        <w:rPr>
          <w:rFonts w:ascii="Times New Roman" w:hAnsi="Times New Roman" w:cs="Times New Roman"/>
          <w:color w:val="auto"/>
        </w:rPr>
      </w:pPr>
    </w:p>
    <w:p w14:paraId="67426AD0" w14:textId="77777777" w:rsidR="00D242E7" w:rsidRPr="00D242E7" w:rsidRDefault="00D242E7" w:rsidP="00DA3ADA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7A08AD03" w14:textId="77777777" w:rsidR="00D242E7" w:rsidRDefault="00D242E7" w:rsidP="00DA3AD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9E24B2B" w14:textId="77777777" w:rsidR="00BB0C74" w:rsidRDefault="00BB0C74" w:rsidP="00DA3AD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96A8CDC" w14:textId="77777777" w:rsidR="00BB0C74" w:rsidRDefault="00BB0C74" w:rsidP="00DA3AD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7AA9E67" w14:textId="77777777" w:rsidR="00BB0C74" w:rsidRDefault="00BB0C74" w:rsidP="00DA3AD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778B9E05" w14:textId="77777777" w:rsidR="00BB0C74" w:rsidRDefault="00BB0C74" w:rsidP="00DA3AD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23A2665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b/>
          <w:bCs/>
          <w:color w:val="auto"/>
        </w:rPr>
        <w:lastRenderedPageBreak/>
        <w:t xml:space="preserve">Charakteristika školy </w:t>
      </w:r>
    </w:p>
    <w:p w14:paraId="4BDFBED7" w14:textId="77777777" w:rsidR="00CB5B58" w:rsidRPr="00D242E7" w:rsidRDefault="00CB5B58" w:rsidP="00CB5B58">
      <w:pPr>
        <w:rPr>
          <w:sz w:val="24"/>
          <w:szCs w:val="24"/>
        </w:rPr>
      </w:pPr>
      <w:r w:rsidRPr="00D242E7">
        <w:rPr>
          <w:sz w:val="24"/>
          <w:szCs w:val="24"/>
        </w:rPr>
        <w:t xml:space="preserve">Škola se nachází v ostravské čtvrti Zábřeh spadající do městského obvodu Ostrava - Jih. Jedná se o největší městský obvod s vysokým počtem obyvatel, kde se také nachází ubytovny pro osoby nacházející se v nepříznivé sociálně – ekonomické situaci, odkud pocházejí i někteří naši žáci. Z toho důvodu je třeba zajistit eliminaci RCh. Spolupráce s okolím školy - z hlediska bezpečnosti žáků strážníci při nalezení prostředků pro intravenózní aplikaci tvrdých drog na pozemku a v okolí školy na telefonické upozornění okamžitě přijedou a tento materiál odborně zajistí. Škola také pravidelně spolupracuje s odborem sociálně  - právní ochrany dětí (dále jen OSPOD) v působnosti bydliště žáků, s obvodními i odbornými lékaři a kurátory pro mládež při jakémkoli projevu RCh.                                                                                                                               </w:t>
      </w:r>
    </w:p>
    <w:p w14:paraId="61A92940" w14:textId="77777777" w:rsidR="00CB5B58" w:rsidRPr="00D242E7" w:rsidRDefault="00CB5B58" w:rsidP="00CB5B58">
      <w:pPr>
        <w:rPr>
          <w:sz w:val="24"/>
          <w:szCs w:val="24"/>
        </w:rPr>
      </w:pPr>
    </w:p>
    <w:p w14:paraId="31A072B6" w14:textId="77777777" w:rsidR="00CB5B58" w:rsidRPr="00D242E7" w:rsidRDefault="00CB5B58" w:rsidP="00CB5B58">
      <w:pPr>
        <w:rPr>
          <w:sz w:val="24"/>
          <w:szCs w:val="24"/>
        </w:rPr>
      </w:pPr>
      <w:r w:rsidRPr="00D242E7">
        <w:rPr>
          <w:b/>
          <w:bCs/>
          <w:sz w:val="24"/>
          <w:szCs w:val="24"/>
        </w:rPr>
        <w:t xml:space="preserve">Preventivní tým školy: </w:t>
      </w:r>
    </w:p>
    <w:p w14:paraId="735D909F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ředitelka školy: Mgr. Dana Vilkusová </w:t>
      </w:r>
    </w:p>
    <w:p w14:paraId="6782222A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zástupce ředitelky: Mgr. </w:t>
      </w:r>
      <w:r w:rsidR="00D242E7" w:rsidRPr="00D242E7">
        <w:rPr>
          <w:rFonts w:ascii="Times New Roman" w:hAnsi="Times New Roman" w:cs="Times New Roman"/>
          <w:color w:val="auto"/>
        </w:rPr>
        <w:t>et</w:t>
      </w:r>
      <w:r w:rsidRPr="00D242E7">
        <w:rPr>
          <w:rFonts w:ascii="Times New Roman" w:hAnsi="Times New Roman" w:cs="Times New Roman"/>
          <w:color w:val="auto"/>
        </w:rPr>
        <w:t xml:space="preserve"> Mgr. Tomáš Jalůvka </w:t>
      </w:r>
    </w:p>
    <w:p w14:paraId="06658F96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ŠMP – Mgr. </w:t>
      </w:r>
      <w:r w:rsidR="00D242E7" w:rsidRPr="00D242E7">
        <w:rPr>
          <w:rFonts w:ascii="Times New Roman" w:hAnsi="Times New Roman" w:cs="Times New Roman"/>
          <w:color w:val="auto"/>
        </w:rPr>
        <w:t>Pavel Šoltys</w:t>
      </w:r>
      <w:r w:rsidRPr="00D242E7">
        <w:rPr>
          <w:rFonts w:ascii="Times New Roman" w:hAnsi="Times New Roman" w:cs="Times New Roman"/>
          <w:color w:val="auto"/>
        </w:rPr>
        <w:t xml:space="preserve"> </w:t>
      </w:r>
    </w:p>
    <w:p w14:paraId="0142174E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>►</w:t>
      </w:r>
      <w:r w:rsidR="00D242E7" w:rsidRPr="00D242E7">
        <w:rPr>
          <w:rFonts w:ascii="Times New Roman" w:hAnsi="Times New Roman" w:cs="Times New Roman"/>
          <w:color w:val="auto"/>
        </w:rPr>
        <w:t xml:space="preserve"> výchovná</w:t>
      </w:r>
      <w:r w:rsidRPr="00D242E7">
        <w:rPr>
          <w:rFonts w:ascii="Times New Roman" w:hAnsi="Times New Roman" w:cs="Times New Roman"/>
          <w:color w:val="auto"/>
        </w:rPr>
        <w:t xml:space="preserve"> poradkyně – Mgr. </w:t>
      </w:r>
      <w:r w:rsidR="00D242E7" w:rsidRPr="00D242E7">
        <w:rPr>
          <w:rFonts w:ascii="Times New Roman" w:hAnsi="Times New Roman" w:cs="Times New Roman"/>
          <w:color w:val="auto"/>
        </w:rPr>
        <w:t>Helena Říhová</w:t>
      </w:r>
      <w:r w:rsidRPr="00D242E7">
        <w:rPr>
          <w:rFonts w:ascii="Times New Roman" w:hAnsi="Times New Roman" w:cs="Times New Roman"/>
          <w:color w:val="auto"/>
        </w:rPr>
        <w:t xml:space="preserve"> </w:t>
      </w:r>
    </w:p>
    <w:p w14:paraId="5F84CC72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4A42BB4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b/>
          <w:bCs/>
          <w:color w:val="auto"/>
        </w:rPr>
        <w:t xml:space="preserve">Role jednotlivých členů preventivního týmu: </w:t>
      </w:r>
    </w:p>
    <w:p w14:paraId="292D41C1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</w:p>
    <w:p w14:paraId="484046C7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Ředitelka školy: </w:t>
      </w:r>
    </w:p>
    <w:p w14:paraId="64E82CF0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sleduje efektivitu strategie primární prevence školy </w:t>
      </w:r>
    </w:p>
    <w:p w14:paraId="3A10DB90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sleduje situaci v kontextu celé školy a provádí v tomto smyslu i žádoucí opatření </w:t>
      </w:r>
    </w:p>
    <w:p w14:paraId="33C3FE20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svolává v případě potřeby výchovnou komisi za účasti rodičů a vyučujících </w:t>
      </w:r>
    </w:p>
    <w:p w14:paraId="00F8F12A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</w:p>
    <w:p w14:paraId="69487C12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Metodik prevence: </w:t>
      </w:r>
    </w:p>
    <w:p w14:paraId="1CCCB800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podílí se na tvorbě strategie primární prevence školy a na její realizaci </w:t>
      </w:r>
    </w:p>
    <w:p w14:paraId="74BBA7CC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vytváří preventivní program školy a zaštiťuje jeho realizaci </w:t>
      </w:r>
    </w:p>
    <w:p w14:paraId="5E21281B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navrhuje a realizuje opatření k včasnému odhalování varovných signálů v oblasti sociálně nežádoucího a rizikového chování </w:t>
      </w:r>
    </w:p>
    <w:p w14:paraId="390C7C56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sleduje klima školy i jednotlivých třídních skupin a aktivně mapuje - vyhledává signály případného sociálně nežádoucího nebo rizikového chování </w:t>
      </w:r>
    </w:p>
    <w:p w14:paraId="2F0AB1A1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poskytuje metodické vedení v situaci řešení výskytu sociálně nežádoucího nebo rizikového chování, případně zcela přebírá řešení </w:t>
      </w:r>
    </w:p>
    <w:p w14:paraId="484D44C8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spolupracuje s externími organizacemi v oblasti primární prevence </w:t>
      </w:r>
    </w:p>
    <w:p w14:paraId="57547795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zajišťuje dokumentaci související s veškerými činnostmi školy v oblasti primární prevence </w:t>
      </w:r>
    </w:p>
    <w:p w14:paraId="5E7C818B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vyhodnocuje realizaci a efektivitu preventivního programu a provádí analýzu potřeb pro další období </w:t>
      </w:r>
    </w:p>
    <w:p w14:paraId="69829958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</w:p>
    <w:p w14:paraId="5241BBBB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Výchovná poradkyně: </w:t>
      </w:r>
    </w:p>
    <w:p w14:paraId="3ECBCAF4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zajišťuje veškeré kroky v oblasti výchovného poradenství </w:t>
      </w:r>
    </w:p>
    <w:p w14:paraId="2B35BA33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zajišťuje kariérové poradenství včetně konzultací nad přihláškami na VŠ </w:t>
      </w:r>
    </w:p>
    <w:p w14:paraId="4734FBE9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poskytuje odbornou pomoc neprospívajícím žákům, aktivně působí při prevenci školní neúspěšnosti </w:t>
      </w:r>
    </w:p>
    <w:p w14:paraId="56B0FB20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navrhuje výchovná opatření, navrhuje svolání výchovné komise </w:t>
      </w:r>
    </w:p>
    <w:p w14:paraId="5E9EE087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spolupracuje s externími odbornými pracovišti – SPC, PPP </w:t>
      </w:r>
    </w:p>
    <w:p w14:paraId="10187616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podílí se na realizaci preventivního programu </w:t>
      </w:r>
    </w:p>
    <w:p w14:paraId="1576D1B5" w14:textId="77777777" w:rsidR="00CB5B58" w:rsidRPr="00D242E7" w:rsidRDefault="00CB5B58" w:rsidP="00CB5B58">
      <w:pPr>
        <w:pStyle w:val="Default"/>
        <w:pageBreakBefore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b/>
          <w:bCs/>
          <w:color w:val="auto"/>
        </w:rPr>
        <w:lastRenderedPageBreak/>
        <w:t xml:space="preserve">Cíl strategie primární prevence školy: </w:t>
      </w:r>
    </w:p>
    <w:p w14:paraId="0A57CA93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Prostřednictvím vhodných nástrojů působit na formování postojů žáků k vlastnímu zdraví i ke zdraví ostatních, formování postojů k sociálně nežádoucímu a rizikovému chování a podpora již vytvořených zdravých postojů k uvedeným jevům. Prostřednictvím nácviku a upevnění psychosociálních dovedností a rozvoje pozitivního sociálního chování poskytnout žákům podporu v realizaci vlastních postojů. Vytváření pozitivní klidné atmosféry ve škole i ve třídních skupinách, atmosféry vzájemného respektu, bezpečí a udržované kázně. </w:t>
      </w:r>
    </w:p>
    <w:p w14:paraId="65031742" w14:textId="77777777" w:rsidR="00D242E7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>Cílem strategie primární prevence školy je tedy připravit pro žáky takové prostředí a takový soubor aktivit, jejichž hlavním efektem bude chronologicky – co nejlepší možná míra adaptovanosti žáka na nové prostředí a novou třídní skupinu, zdravé vztahy ve třídách i ve škole, žák chránící zdraví vlastní a neohrožující zdraví ostatních</w:t>
      </w:r>
      <w:r w:rsidR="00D242E7" w:rsidRPr="00D242E7">
        <w:rPr>
          <w:rFonts w:ascii="Times New Roman" w:hAnsi="Times New Roman" w:cs="Times New Roman"/>
          <w:color w:val="auto"/>
        </w:rPr>
        <w:t>.</w:t>
      </w:r>
    </w:p>
    <w:p w14:paraId="42A01F1C" w14:textId="77777777" w:rsidR="00D242E7" w:rsidRPr="00D242E7" w:rsidRDefault="00D242E7" w:rsidP="00CB5B58">
      <w:pPr>
        <w:pStyle w:val="Default"/>
        <w:rPr>
          <w:rFonts w:ascii="Times New Roman" w:hAnsi="Times New Roman" w:cs="Times New Roman"/>
          <w:color w:val="auto"/>
        </w:rPr>
      </w:pPr>
    </w:p>
    <w:p w14:paraId="13D650BD" w14:textId="77777777" w:rsidR="00CB5B58" w:rsidRPr="0051614B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51614B">
        <w:rPr>
          <w:rFonts w:ascii="Times New Roman" w:hAnsi="Times New Roman" w:cs="Times New Roman"/>
          <w:b/>
          <w:bCs/>
          <w:color w:val="auto"/>
        </w:rPr>
        <w:t xml:space="preserve">Součásti strategie primární prevence školy: </w:t>
      </w:r>
    </w:p>
    <w:p w14:paraId="1FE414CA" w14:textId="77777777" w:rsidR="00D242E7" w:rsidRDefault="00D242E7" w:rsidP="00CB5B58">
      <w:pPr>
        <w:pStyle w:val="Default"/>
        <w:rPr>
          <w:rFonts w:ascii="Times New Roman" w:hAnsi="Times New Roman" w:cs="Times New Roman"/>
          <w:color w:val="auto"/>
        </w:rPr>
      </w:pPr>
    </w:p>
    <w:p w14:paraId="0BFE50B8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Školní vzdělávací program </w:t>
      </w:r>
    </w:p>
    <w:p w14:paraId="366B5353" w14:textId="77777777" w:rsidR="00D340E9" w:rsidRDefault="00D340E9" w:rsidP="00CB5B5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Základní škola realizuje vzdělávání podle § 16 Školského zákona podle dvou</w:t>
      </w:r>
      <w:r w:rsidRPr="00D242E7">
        <w:rPr>
          <w:rFonts w:ascii="Times New Roman" w:hAnsi="Times New Roman" w:cs="Times New Roman"/>
          <w:color w:val="auto"/>
        </w:rPr>
        <w:t xml:space="preserve"> školních vzdělávacích programů</w:t>
      </w:r>
      <w:r>
        <w:rPr>
          <w:rFonts w:ascii="Times New Roman" w:hAnsi="Times New Roman" w:cs="Times New Roman"/>
          <w:color w:val="auto"/>
        </w:rPr>
        <w:t>:</w:t>
      </w:r>
    </w:p>
    <w:p w14:paraId="4E685EA2" w14:textId="77777777" w:rsidR="00D340E9" w:rsidRDefault="00D340E9" w:rsidP="00D340E9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Základní škola</w:t>
      </w:r>
    </w:p>
    <w:p w14:paraId="150351A2" w14:textId="77777777" w:rsidR="00D340E9" w:rsidRDefault="00D340E9" w:rsidP="00D340E9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Základní škola speciální</w:t>
      </w:r>
    </w:p>
    <w:p w14:paraId="3B5F7317" w14:textId="77777777" w:rsidR="00CB5B58" w:rsidRPr="00D242E7" w:rsidRDefault="0051614B" w:rsidP="00CB5B5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</w:t>
      </w:r>
      <w:r w:rsidR="00CB5B58" w:rsidRPr="00D242E7">
        <w:rPr>
          <w:rFonts w:ascii="Times New Roman" w:hAnsi="Times New Roman" w:cs="Times New Roman"/>
          <w:color w:val="auto"/>
        </w:rPr>
        <w:t xml:space="preserve"> </w:t>
      </w:r>
      <w:r w:rsidR="00D340E9">
        <w:rPr>
          <w:rFonts w:ascii="Times New Roman" w:hAnsi="Times New Roman" w:cs="Times New Roman"/>
          <w:color w:val="auto"/>
        </w:rPr>
        <w:t>obou</w:t>
      </w:r>
      <w:r w:rsidR="00CB5B58" w:rsidRPr="00D242E7">
        <w:rPr>
          <w:rFonts w:ascii="Times New Roman" w:hAnsi="Times New Roman" w:cs="Times New Roman"/>
          <w:color w:val="auto"/>
        </w:rPr>
        <w:t xml:space="preserve"> vzdělávacích programech jsou ve výuce zastoupeny bloky zaměřené na prevenci sociálně nežádoucího a rizikového chování, na které bezprostředně navazují jednotlivé bloky dlouhodobého komplexního programu primární prevence. </w:t>
      </w:r>
    </w:p>
    <w:p w14:paraId="57CF1EE2" w14:textId="77777777" w:rsidR="00D242E7" w:rsidRDefault="00D242E7" w:rsidP="00CB5B58">
      <w:pPr>
        <w:pStyle w:val="Default"/>
        <w:rPr>
          <w:rFonts w:ascii="Times New Roman" w:hAnsi="Times New Roman" w:cs="Times New Roman"/>
          <w:color w:val="auto"/>
        </w:rPr>
      </w:pPr>
    </w:p>
    <w:p w14:paraId="3FE0A2A9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Školní řád </w:t>
      </w:r>
    </w:p>
    <w:p w14:paraId="27CD1014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Prvky primární prevence jsou zahrnuty ve školním řádu. </w:t>
      </w:r>
    </w:p>
    <w:p w14:paraId="00EE8B36" w14:textId="77777777" w:rsidR="00D242E7" w:rsidRDefault="00D242E7" w:rsidP="00CB5B58">
      <w:pPr>
        <w:pStyle w:val="Default"/>
        <w:rPr>
          <w:rFonts w:ascii="Times New Roman" w:hAnsi="Times New Roman" w:cs="Times New Roman"/>
          <w:color w:val="auto"/>
        </w:rPr>
      </w:pPr>
    </w:p>
    <w:p w14:paraId="5A5F5615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Preventivní program </w:t>
      </w:r>
    </w:p>
    <w:p w14:paraId="167637B4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Roční </w:t>
      </w:r>
      <w:r w:rsidR="00BB0C74">
        <w:rPr>
          <w:rFonts w:ascii="Times New Roman" w:hAnsi="Times New Roman" w:cs="Times New Roman"/>
          <w:color w:val="auto"/>
        </w:rPr>
        <w:t xml:space="preserve">minimální </w:t>
      </w:r>
      <w:r w:rsidRPr="00D242E7">
        <w:rPr>
          <w:rFonts w:ascii="Times New Roman" w:hAnsi="Times New Roman" w:cs="Times New Roman"/>
          <w:color w:val="auto"/>
        </w:rPr>
        <w:t xml:space="preserve">preventivní program je konkrétní dokument školy krátkodobého charakteru. Vychází z celkové strategie primární prevence školy a určuje vždy pro jeden školní rok konkrétní skladbu, načasování a provázání aktivit v oblasti primární prevence. Obsahem dokumentu je výchozí analýza potřeb školy, popis cílů pro daný školní rok, metod dosažení cíle, zaměření jednotlivých součástí, způsoby průběžné evaluace a závěrečného vyhodnocení kvality a efektivity programu. </w:t>
      </w:r>
    </w:p>
    <w:p w14:paraId="5043ABB0" w14:textId="77777777" w:rsidR="00D242E7" w:rsidRDefault="00D242E7" w:rsidP="00CB5B58">
      <w:pPr>
        <w:pStyle w:val="Default"/>
        <w:rPr>
          <w:rFonts w:ascii="Times New Roman" w:hAnsi="Times New Roman" w:cs="Times New Roman"/>
          <w:color w:val="auto"/>
        </w:rPr>
      </w:pPr>
    </w:p>
    <w:p w14:paraId="4F1E5AB9" w14:textId="77777777" w:rsidR="00CB5B58" w:rsidRPr="00D242E7" w:rsidRDefault="00BB0C74" w:rsidP="00CB5B5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Krizový plán</w:t>
      </w:r>
    </w:p>
    <w:p w14:paraId="5A8B589A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Konkrétní dokument </w:t>
      </w:r>
      <w:r w:rsidR="00BB0C74">
        <w:rPr>
          <w:rFonts w:ascii="Times New Roman" w:hAnsi="Times New Roman" w:cs="Times New Roman"/>
          <w:color w:val="auto"/>
        </w:rPr>
        <w:t xml:space="preserve">určující řešení problematických situací v rámci rizikového chování žáků </w:t>
      </w:r>
      <w:r w:rsidRPr="00D242E7">
        <w:rPr>
          <w:rFonts w:ascii="Times New Roman" w:hAnsi="Times New Roman" w:cs="Times New Roman"/>
          <w:color w:val="auto"/>
        </w:rPr>
        <w:t xml:space="preserve">vycházející z celkové strategie primární prevence školy. Obsahuje detailní popis postupů, které škola uplatňuje v situaci výskytu varovných signálů svědčících o riziku vzniku </w:t>
      </w:r>
      <w:r w:rsidR="00BB0C74">
        <w:rPr>
          <w:rFonts w:ascii="Times New Roman" w:hAnsi="Times New Roman" w:cs="Times New Roman"/>
          <w:color w:val="auto"/>
        </w:rPr>
        <w:t>rizikového chování</w:t>
      </w:r>
    </w:p>
    <w:p w14:paraId="2ED2ED47" w14:textId="77777777" w:rsidR="0051614B" w:rsidRDefault="0051614B" w:rsidP="00CB5B58">
      <w:pPr>
        <w:pStyle w:val="Default"/>
        <w:rPr>
          <w:rFonts w:ascii="Times New Roman" w:hAnsi="Times New Roman" w:cs="Times New Roman"/>
          <w:color w:val="auto"/>
        </w:rPr>
      </w:pPr>
    </w:p>
    <w:p w14:paraId="6CE594C2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Aktivní účast školního poradenského pracoviště </w:t>
      </w:r>
    </w:p>
    <w:p w14:paraId="3E88B9C2" w14:textId="77777777" w:rsidR="00D242E7" w:rsidRDefault="00CB5B58" w:rsidP="00D242E7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>Žákům, rodičům/zákonným zástupcům i pedagogickému sboru je k dispozici školní poradenské prac</w:t>
      </w:r>
      <w:r w:rsidR="00BB0C74">
        <w:rPr>
          <w:rFonts w:ascii="Times New Roman" w:hAnsi="Times New Roman" w:cs="Times New Roman"/>
          <w:color w:val="auto"/>
        </w:rPr>
        <w:t>oviště, které sestává ze školní</w:t>
      </w:r>
      <w:r w:rsidRPr="00D242E7">
        <w:rPr>
          <w:rFonts w:ascii="Times New Roman" w:hAnsi="Times New Roman" w:cs="Times New Roman"/>
          <w:color w:val="auto"/>
        </w:rPr>
        <w:t>h</w:t>
      </w:r>
      <w:r w:rsidR="00BB0C74">
        <w:rPr>
          <w:rFonts w:ascii="Times New Roman" w:hAnsi="Times New Roman" w:cs="Times New Roman"/>
          <w:color w:val="auto"/>
        </w:rPr>
        <w:t>o metodika prevence a</w:t>
      </w:r>
      <w:r w:rsidRPr="00D242E7">
        <w:rPr>
          <w:rFonts w:ascii="Times New Roman" w:hAnsi="Times New Roman" w:cs="Times New Roman"/>
          <w:color w:val="auto"/>
        </w:rPr>
        <w:t xml:space="preserve"> </w:t>
      </w:r>
      <w:r w:rsidR="00BB0C74">
        <w:rPr>
          <w:rFonts w:ascii="Times New Roman" w:hAnsi="Times New Roman" w:cs="Times New Roman"/>
          <w:color w:val="auto"/>
        </w:rPr>
        <w:t>výchovné poradkyně. V případě závažnějších problémů se může zákonný zástupce obrátit i přímo na ředitelku školy nebo jejího zástupce.</w:t>
      </w:r>
      <w:r w:rsidRPr="00D242E7">
        <w:rPr>
          <w:rFonts w:ascii="Times New Roman" w:hAnsi="Times New Roman" w:cs="Times New Roman"/>
          <w:color w:val="auto"/>
        </w:rPr>
        <w:t xml:space="preserve"> </w:t>
      </w:r>
      <w:r w:rsidR="00BB0C74">
        <w:rPr>
          <w:rFonts w:ascii="Times New Roman" w:hAnsi="Times New Roman" w:cs="Times New Roman"/>
          <w:color w:val="auto"/>
        </w:rPr>
        <w:t>ŠM</w:t>
      </w:r>
      <w:r w:rsidRPr="00D242E7">
        <w:rPr>
          <w:rFonts w:ascii="Times New Roman" w:hAnsi="Times New Roman" w:cs="Times New Roman"/>
          <w:color w:val="auto"/>
        </w:rPr>
        <w:t xml:space="preserve">P je v průběžném kontaktu se všemi třídními učiteli a s vedoucími jednotlivých předmětových komisí. Jedna </w:t>
      </w:r>
      <w:r w:rsidR="00BB0C74">
        <w:rPr>
          <w:rFonts w:ascii="Times New Roman" w:hAnsi="Times New Roman" w:cs="Times New Roman"/>
          <w:color w:val="auto"/>
        </w:rPr>
        <w:t>z hlavních oblastí působnosti ŠM</w:t>
      </w:r>
      <w:r w:rsidRPr="00D242E7">
        <w:rPr>
          <w:rFonts w:ascii="Times New Roman" w:hAnsi="Times New Roman" w:cs="Times New Roman"/>
          <w:color w:val="auto"/>
        </w:rPr>
        <w:t xml:space="preserve">P spočívá v </w:t>
      </w:r>
      <w:r w:rsidRPr="00D242E7">
        <w:rPr>
          <w:rFonts w:ascii="Times New Roman" w:hAnsi="Times New Roman" w:cs="Times New Roman"/>
          <w:color w:val="auto"/>
        </w:rPr>
        <w:lastRenderedPageBreak/>
        <w:t>aktivní průběžné spolupráci s třídními učiteli formou konzultací, poradenství, případně případových konferencí</w:t>
      </w:r>
      <w:r w:rsidR="00BB0C74">
        <w:rPr>
          <w:rFonts w:ascii="Times New Roman" w:hAnsi="Times New Roman" w:cs="Times New Roman"/>
          <w:color w:val="auto"/>
        </w:rPr>
        <w:t xml:space="preserve">. </w:t>
      </w:r>
      <w:r w:rsidRPr="00D242E7">
        <w:rPr>
          <w:rFonts w:ascii="Times New Roman" w:hAnsi="Times New Roman" w:cs="Times New Roman"/>
          <w:color w:val="auto"/>
        </w:rPr>
        <w:t xml:space="preserve"> ŠMP je k dispozici celému pedagogickému sboru formou metodického vedení při řešení výskytu sociálně nežádoucího a rizikového chování</w:t>
      </w:r>
      <w:r w:rsidR="00BB0C74">
        <w:rPr>
          <w:rFonts w:ascii="Times New Roman" w:hAnsi="Times New Roman" w:cs="Times New Roman"/>
          <w:color w:val="auto"/>
        </w:rPr>
        <w:t xml:space="preserve"> nebo formou převzetí řešení. ŠM</w:t>
      </w:r>
      <w:r w:rsidRPr="00D242E7">
        <w:rPr>
          <w:rFonts w:ascii="Times New Roman" w:hAnsi="Times New Roman" w:cs="Times New Roman"/>
          <w:color w:val="auto"/>
        </w:rPr>
        <w:t>P kromě toho zajišťuje informační servis pedagogickému sboru ve věci možností řešení, návodů, postupů a kontaktních informací příslušné sociální sítě. Dále spolupracuje s řadou vnějších institucí zaměřujících se na prevenci sociálně nežádoucího a rizikového chování ve školním prostředí</w:t>
      </w:r>
      <w:r w:rsidR="0051614B">
        <w:rPr>
          <w:rFonts w:ascii="Times New Roman" w:hAnsi="Times New Roman" w:cs="Times New Roman"/>
          <w:color w:val="auto"/>
        </w:rPr>
        <w:t xml:space="preserve"> a především pak s výchovnou poradkyní</w:t>
      </w:r>
      <w:r w:rsidRPr="00D242E7">
        <w:rPr>
          <w:rFonts w:ascii="Times New Roman" w:hAnsi="Times New Roman" w:cs="Times New Roman"/>
          <w:color w:val="auto"/>
        </w:rPr>
        <w:t xml:space="preserve">. </w:t>
      </w:r>
    </w:p>
    <w:p w14:paraId="1E4B14E1" w14:textId="77777777" w:rsidR="00BB0C74" w:rsidRDefault="00BB0C74" w:rsidP="00D242E7">
      <w:pPr>
        <w:pStyle w:val="Default"/>
        <w:rPr>
          <w:rFonts w:ascii="Times New Roman" w:hAnsi="Times New Roman" w:cs="Times New Roman"/>
          <w:color w:val="auto"/>
        </w:rPr>
      </w:pPr>
    </w:p>
    <w:p w14:paraId="416CC791" w14:textId="77777777" w:rsidR="00CB5B58" w:rsidRPr="00D242E7" w:rsidRDefault="00CB5B58" w:rsidP="00D242E7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Pedagogický sbor – zejména třídní učitelé </w:t>
      </w:r>
    </w:p>
    <w:p w14:paraId="0530D8A0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Podpora pedagogického sboru v navazování a udržování dobrých vztahů s rodiči žáků – vztahů založených na vzájemné důvěře a respektu. Podpora rozvoje jednotlivých pedagogických pracovníků v oblasti získávání a rozvoje znalostí a dovedností potřebných pro podávání profesionálního výkonu (další vzdělávání pedagogů). Podpora třídních učitelů v jejich roli formou vzdělávacích akcí zaměřených na management školní třídy, prostřednictvím pomocné/konzultační role školního poradenského pracoviště. </w:t>
      </w:r>
    </w:p>
    <w:p w14:paraId="3DF32886" w14:textId="77777777" w:rsidR="00D242E7" w:rsidRDefault="00D242E7" w:rsidP="00CB5B58">
      <w:pPr>
        <w:pStyle w:val="Default"/>
        <w:rPr>
          <w:rFonts w:ascii="Times New Roman" w:hAnsi="Times New Roman" w:cs="Times New Roman"/>
          <w:color w:val="auto"/>
        </w:rPr>
      </w:pPr>
    </w:p>
    <w:p w14:paraId="34667193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Žákovské aktivity </w:t>
      </w:r>
    </w:p>
    <w:p w14:paraId="591FE686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>Nedílnou součástí celkové strategie primární prevence školy je podpora a pomoc při realizaci aktivit</w:t>
      </w:r>
      <w:r w:rsidR="0051614B">
        <w:rPr>
          <w:rFonts w:ascii="Times New Roman" w:hAnsi="Times New Roman" w:cs="Times New Roman"/>
          <w:color w:val="auto"/>
        </w:rPr>
        <w:t xml:space="preserve"> externími organizacemi</w:t>
      </w:r>
      <w:r w:rsidRPr="00D242E7">
        <w:rPr>
          <w:rFonts w:ascii="Times New Roman" w:hAnsi="Times New Roman" w:cs="Times New Roman"/>
          <w:color w:val="auto"/>
        </w:rPr>
        <w:t xml:space="preserve">. Škola poskytuje </w:t>
      </w:r>
      <w:r w:rsidR="0051614B">
        <w:rPr>
          <w:rFonts w:ascii="Times New Roman" w:hAnsi="Times New Roman" w:cs="Times New Roman"/>
          <w:color w:val="auto"/>
        </w:rPr>
        <w:t>těmto organizacím</w:t>
      </w:r>
      <w:r w:rsidRPr="00D242E7">
        <w:rPr>
          <w:rFonts w:ascii="Times New Roman" w:hAnsi="Times New Roman" w:cs="Times New Roman"/>
          <w:color w:val="auto"/>
        </w:rPr>
        <w:t xml:space="preserve"> pomoc v podobě možnosti využití prostor školy, zajištění případného pedagogického dozoru, propagace akcí školním rozhlasem, případně metodické vedení žáků a konzultace při přípravě. </w:t>
      </w:r>
    </w:p>
    <w:p w14:paraId="37DB7F84" w14:textId="77777777" w:rsidR="00D242E7" w:rsidRDefault="00D242E7" w:rsidP="00CB5B58">
      <w:pPr>
        <w:pStyle w:val="Default"/>
        <w:rPr>
          <w:rFonts w:ascii="Times New Roman" w:hAnsi="Times New Roman" w:cs="Times New Roman"/>
          <w:color w:val="auto"/>
        </w:rPr>
      </w:pPr>
    </w:p>
    <w:p w14:paraId="7AB7C6D0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Školní klima </w:t>
      </w:r>
    </w:p>
    <w:p w14:paraId="77530DEC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>Podstatnou částí celkové strategie primární prevence školy je aktivní práce se školním klimatem formou průběžného monitorování situace, vyhledáváním varovných signálů svědčících o možných rizicích a návazná opatření ze strany vedení školy směřující k eliminaci jevů narušujících pozitivní klima založené na vzájemném respektu, otevřeném řešení problémů</w:t>
      </w:r>
      <w:r w:rsidR="0051614B">
        <w:rPr>
          <w:rFonts w:ascii="Times New Roman" w:hAnsi="Times New Roman" w:cs="Times New Roman"/>
          <w:color w:val="auto"/>
        </w:rPr>
        <w:t>. V každé třídě je v průběhu školního roku zpracováváno Portfólium MPP, kde jsou zaznamenány všechny akce, přednášky a besedy se žáky v průběhu celého školního roku.</w:t>
      </w:r>
    </w:p>
    <w:p w14:paraId="484A1A62" w14:textId="77777777" w:rsidR="00CB5B58" w:rsidRPr="00D242E7" w:rsidRDefault="00CB5B58" w:rsidP="00CB5B58">
      <w:pPr>
        <w:pStyle w:val="Default"/>
        <w:rPr>
          <w:rFonts w:ascii="Times New Roman" w:hAnsi="Times New Roman" w:cs="Times New Roman"/>
          <w:color w:val="auto"/>
        </w:rPr>
      </w:pPr>
    </w:p>
    <w:p w14:paraId="5DE300FC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b/>
          <w:bCs/>
          <w:color w:val="auto"/>
        </w:rPr>
        <w:t xml:space="preserve">Zásady strategie primární prevence školy </w:t>
      </w:r>
    </w:p>
    <w:p w14:paraId="68A9A626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Souhrnnost – strategie primární prevence školy je zaměřená nejen na podání informací o sociálně nežádoucích a rizikových jevech, ale současně včleňuje do programu i nácvik a rozvoj sociálních dovedností, dovedností sebeovlivnění a prosociálního chování, které mladému člověku umožňuje lépe odolávat rizikům. </w:t>
      </w:r>
    </w:p>
    <w:p w14:paraId="4F580181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Provázanost – jednotlivé části programu jsou vzájemně provázané, tematicky na sebe navazují a doplňují se. </w:t>
      </w:r>
    </w:p>
    <w:p w14:paraId="7E3E9BCF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Sounáležitost – jednotlivé aktivity absolvuje společně vždy jen malá skupina, obvykle jedna třída. Pro podporu stmelení a budování sounáležitosti uvnitř třídní skupiny. </w:t>
      </w:r>
    </w:p>
    <w:p w14:paraId="42EC4E42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Aktivní účast – jednotlivé části programu jsou konstruovány tak, aby žáci byli do průběhu aktivně zapojeni a měli možnost společného prožitku a využití modelu sociálního vlivu, učení. </w:t>
      </w:r>
    </w:p>
    <w:p w14:paraId="7E830FC4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Flexibilita – každá práce s třídní skupinou na určité téma současně zahrnuje reflektování aktuálních potřeb konkrétní třídy. </w:t>
      </w:r>
    </w:p>
    <w:p w14:paraId="0500D196" w14:textId="77777777" w:rsidR="00DA3ADA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lastRenderedPageBreak/>
        <w:t xml:space="preserve">► Adekvátnost – použité metody a techniky jsou vždy voleny s ohledem na věk cílové skupiny, její specifičnost a konkrétní potřeby. </w:t>
      </w:r>
      <w:r w:rsidR="0051614B">
        <w:rPr>
          <w:rFonts w:ascii="Times New Roman" w:hAnsi="Times New Roman" w:cs="Times New Roman"/>
          <w:color w:val="auto"/>
        </w:rPr>
        <w:t>Vzhledem k různým druhům postižení je nutný individuální přístup ke každému žákovi.</w:t>
      </w:r>
    </w:p>
    <w:p w14:paraId="0B7512E1" w14:textId="77777777" w:rsidR="00BB0C74" w:rsidRPr="00D242E7" w:rsidRDefault="00BB0C74" w:rsidP="00DA3ADA">
      <w:pPr>
        <w:pStyle w:val="Default"/>
        <w:rPr>
          <w:rFonts w:ascii="Times New Roman" w:hAnsi="Times New Roman" w:cs="Times New Roman"/>
          <w:color w:val="auto"/>
        </w:rPr>
      </w:pPr>
    </w:p>
    <w:p w14:paraId="2561FBBC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b/>
          <w:bCs/>
          <w:color w:val="auto"/>
        </w:rPr>
        <w:t xml:space="preserve">Metody strategie primární prevence školy, respektive minimálního preventivního programu </w:t>
      </w:r>
    </w:p>
    <w:p w14:paraId="3B032567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nastartování třídnických hodin za metodického vedení / podpory pro třídního učitele </w:t>
      </w:r>
    </w:p>
    <w:p w14:paraId="02BEAC8D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pravidelné třídnické hodiny </w:t>
      </w:r>
    </w:p>
    <w:p w14:paraId="67EE3F50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>► podpora a realizace výjezdů celých třídních skupin se zážitkovým programem zacíleným na vztahy, bezpečné třídní klima a vzájemnou spolupráci (konkrétní podoba programu vždy upravena specificky dle věku</w:t>
      </w:r>
      <w:r w:rsidR="00266B5A">
        <w:rPr>
          <w:rFonts w:ascii="Times New Roman" w:hAnsi="Times New Roman" w:cs="Times New Roman"/>
          <w:color w:val="auto"/>
        </w:rPr>
        <w:t xml:space="preserve"> a mentální úrovně</w:t>
      </w:r>
      <w:r w:rsidRPr="00D242E7">
        <w:rPr>
          <w:rFonts w:ascii="Times New Roman" w:hAnsi="Times New Roman" w:cs="Times New Roman"/>
          <w:color w:val="auto"/>
        </w:rPr>
        <w:t xml:space="preserve"> účastníků) </w:t>
      </w:r>
    </w:p>
    <w:p w14:paraId="39FFD2B5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dotazníková šetření a screeningy – </w:t>
      </w:r>
      <w:r w:rsidR="00266B5A">
        <w:rPr>
          <w:rFonts w:ascii="Times New Roman" w:hAnsi="Times New Roman" w:cs="Times New Roman"/>
          <w:color w:val="auto"/>
        </w:rPr>
        <w:t xml:space="preserve">sociometrické </w:t>
      </w:r>
      <w:r w:rsidRPr="00D242E7">
        <w:rPr>
          <w:rFonts w:ascii="Times New Roman" w:hAnsi="Times New Roman" w:cs="Times New Roman"/>
          <w:color w:val="auto"/>
        </w:rPr>
        <w:t xml:space="preserve">vyhledávání varovných signálů </w:t>
      </w:r>
    </w:p>
    <w:p w14:paraId="264330CA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tematické bloky ve výuce a k nim adresně vytvořené výukové metodiky </w:t>
      </w:r>
    </w:p>
    <w:p w14:paraId="7AB37059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interaktivní zážitkové bloky obsahově navazující na tematické bloky ve výuce </w:t>
      </w:r>
    </w:p>
    <w:p w14:paraId="50EA04A9" w14:textId="77777777" w:rsidR="00266B5A" w:rsidRDefault="00DA3ADA" w:rsidP="00BB0C74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interaktivní semináře obsahově navazující na tematické bloky ve výuce </w:t>
      </w:r>
    </w:p>
    <w:p w14:paraId="3CC1AAD3" w14:textId="77777777" w:rsidR="00DA3ADA" w:rsidRPr="00D242E7" w:rsidRDefault="00DA3ADA" w:rsidP="00BB0C74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tematické besedy dle potřeb konkrétní třídní skupiny </w:t>
      </w:r>
    </w:p>
    <w:p w14:paraId="6CC33BEA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nabídka volnočasových aktivit </w:t>
      </w:r>
    </w:p>
    <w:p w14:paraId="18DE62FE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průběžná evaluace jednotlivých částí strategie primární prevence </w:t>
      </w:r>
    </w:p>
    <w:p w14:paraId="26885BCE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analýza aktuálních potřeb školy </w:t>
      </w:r>
    </w:p>
    <w:p w14:paraId="5836A3C8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color w:val="auto"/>
        </w:rPr>
        <w:t xml:space="preserve">► průběžná případová práce školního poradenského pracoviště </w:t>
      </w:r>
    </w:p>
    <w:p w14:paraId="43362777" w14:textId="77777777" w:rsidR="00D242E7" w:rsidRDefault="00D242E7" w:rsidP="00DA3AD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F94EB15" w14:textId="77777777" w:rsidR="00DA3ADA" w:rsidRPr="00D242E7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D242E7">
        <w:rPr>
          <w:rFonts w:ascii="Times New Roman" w:hAnsi="Times New Roman" w:cs="Times New Roman"/>
          <w:b/>
          <w:bCs/>
          <w:color w:val="auto"/>
        </w:rPr>
        <w:t xml:space="preserve">Hlavní témata primárně preventivní činnosti školy </w:t>
      </w:r>
    </w:p>
    <w:p w14:paraId="5F0B38DA" w14:textId="77777777" w:rsidR="00BB0C74" w:rsidRDefault="00BB0C74" w:rsidP="00BB0C74">
      <w:pPr>
        <w:pStyle w:val="Default"/>
        <w:rPr>
          <w:rFonts w:ascii="Times New Roman" w:hAnsi="Times New Roman" w:cs="Times New Roman"/>
          <w:color w:val="auto"/>
        </w:rPr>
      </w:pPr>
    </w:p>
    <w:p w14:paraId="4C90F430" w14:textId="77777777" w:rsidR="00266B5A" w:rsidRDefault="00266B5A" w:rsidP="00BB0C7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Každý školní rok bude realizováno jedno nosné téma, které na začátku školního roku vyhlásí školní metodik prevence s výchovnou poradkyní, zvolí si realizační tým a koordinují veškeré práce a přípravu realizace tématu formou projektového dne.</w:t>
      </w:r>
    </w:p>
    <w:p w14:paraId="6FF4ABFA" w14:textId="77777777" w:rsidR="00266B5A" w:rsidRPr="00266B5A" w:rsidRDefault="00266B5A" w:rsidP="00266B5A">
      <w:pPr>
        <w:pStyle w:val="Odstavecseseznamem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266B5A">
        <w:rPr>
          <w:rFonts w:ascii="Times New Roman" w:hAnsi="Times New Roman"/>
          <w:sz w:val="24"/>
          <w:szCs w:val="24"/>
        </w:rPr>
        <w:t xml:space="preserve">Povinně volitelné okruhy pro třídní učitele, které budou v průběhu </w:t>
      </w:r>
      <w:r>
        <w:rPr>
          <w:rFonts w:ascii="Times New Roman" w:hAnsi="Times New Roman"/>
          <w:sz w:val="24"/>
          <w:szCs w:val="24"/>
        </w:rPr>
        <w:t xml:space="preserve">každého </w:t>
      </w:r>
      <w:r w:rsidRPr="00266B5A">
        <w:rPr>
          <w:rFonts w:ascii="Times New Roman" w:hAnsi="Times New Roman"/>
          <w:sz w:val="24"/>
          <w:szCs w:val="24"/>
        </w:rPr>
        <w:t xml:space="preserve">školního roku zpracovávány v portfoliu MPP jednotlivých tříd, a to včetně </w:t>
      </w:r>
      <w:r w:rsidR="00A1633C">
        <w:rPr>
          <w:rFonts w:ascii="Times New Roman" w:hAnsi="Times New Roman"/>
          <w:sz w:val="24"/>
          <w:szCs w:val="24"/>
        </w:rPr>
        <w:t xml:space="preserve">dvou </w:t>
      </w:r>
      <w:r w:rsidRPr="00266B5A">
        <w:rPr>
          <w:rFonts w:ascii="Times New Roman" w:hAnsi="Times New Roman"/>
          <w:sz w:val="24"/>
          <w:szCs w:val="24"/>
        </w:rPr>
        <w:t>okruhů zvolených metodickými sdruženími a nosného tématu školy:</w:t>
      </w:r>
    </w:p>
    <w:p w14:paraId="18768E28" w14:textId="77777777" w:rsidR="00266B5A" w:rsidRPr="0022752F" w:rsidRDefault="00266B5A" w:rsidP="00266B5A">
      <w:pPr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22752F">
        <w:rPr>
          <w:sz w:val="24"/>
          <w:szCs w:val="24"/>
        </w:rPr>
        <w:t>agrese, šikana, kyberšikana a další rizikové formy komunikace prostřednictvím multimedií, násilí, vandalismus, intolerance, antisemitismus, extremismus, rasismus a xenofobie, homofobie</w:t>
      </w:r>
    </w:p>
    <w:p w14:paraId="17386395" w14:textId="77777777" w:rsidR="00266B5A" w:rsidRPr="0022752F" w:rsidRDefault="00266B5A" w:rsidP="00266B5A">
      <w:pPr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22752F">
        <w:rPr>
          <w:sz w:val="24"/>
          <w:szCs w:val="24"/>
        </w:rPr>
        <w:t xml:space="preserve">záškoláctví, </w:t>
      </w:r>
    </w:p>
    <w:p w14:paraId="695116CE" w14:textId="77777777" w:rsidR="00266B5A" w:rsidRPr="0022752F" w:rsidRDefault="00266B5A" w:rsidP="00266B5A">
      <w:pPr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22752F">
        <w:rPr>
          <w:sz w:val="24"/>
          <w:szCs w:val="24"/>
        </w:rPr>
        <w:t>závislostní chování, užívání všech návykových látek, netolismus, gambling</w:t>
      </w:r>
    </w:p>
    <w:p w14:paraId="66E4C835" w14:textId="77777777" w:rsidR="00266B5A" w:rsidRPr="0022752F" w:rsidRDefault="00266B5A" w:rsidP="00266B5A">
      <w:pPr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22752F">
        <w:rPr>
          <w:sz w:val="24"/>
          <w:szCs w:val="24"/>
        </w:rPr>
        <w:t>rizikové sporty a rizikové chování v dopravě, prevence úrazů</w:t>
      </w:r>
    </w:p>
    <w:p w14:paraId="71E17E41" w14:textId="77777777" w:rsidR="00266B5A" w:rsidRPr="0022752F" w:rsidRDefault="00266B5A" w:rsidP="00266B5A">
      <w:pPr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22752F">
        <w:rPr>
          <w:sz w:val="24"/>
          <w:szCs w:val="24"/>
        </w:rPr>
        <w:t>spektrum poruch příjmu potravy,</w:t>
      </w:r>
    </w:p>
    <w:p w14:paraId="72B57E1E" w14:textId="77777777" w:rsidR="00266B5A" w:rsidRPr="0022752F" w:rsidRDefault="00266B5A" w:rsidP="00266B5A">
      <w:pPr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22752F">
        <w:rPr>
          <w:sz w:val="24"/>
          <w:szCs w:val="24"/>
        </w:rPr>
        <w:t>negativní působení sekt,</w:t>
      </w:r>
    </w:p>
    <w:p w14:paraId="37B44481" w14:textId="77777777" w:rsidR="00266B5A" w:rsidRPr="0022752F" w:rsidRDefault="00266B5A" w:rsidP="00266B5A">
      <w:pPr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22752F">
        <w:rPr>
          <w:sz w:val="24"/>
          <w:szCs w:val="24"/>
        </w:rPr>
        <w:t>sexuální rizikové chování,</w:t>
      </w:r>
    </w:p>
    <w:p w14:paraId="19B4C93B" w14:textId="77777777" w:rsidR="00266B5A" w:rsidRDefault="00266B5A" w:rsidP="00BB0C74">
      <w:pPr>
        <w:pStyle w:val="Default"/>
        <w:rPr>
          <w:rFonts w:ascii="Times New Roman" w:hAnsi="Times New Roman" w:cs="Times New Roman"/>
          <w:color w:val="auto"/>
        </w:rPr>
      </w:pPr>
    </w:p>
    <w:p w14:paraId="47989108" w14:textId="77777777" w:rsidR="00266B5A" w:rsidRDefault="00266B5A" w:rsidP="00BB0C74">
      <w:pPr>
        <w:pStyle w:val="Default"/>
        <w:rPr>
          <w:rFonts w:ascii="Times New Roman" w:hAnsi="Times New Roman" w:cs="Times New Roman"/>
          <w:color w:val="auto"/>
        </w:rPr>
      </w:pPr>
    </w:p>
    <w:p w14:paraId="4300CD60" w14:textId="77777777" w:rsidR="00266B5A" w:rsidRDefault="00266B5A" w:rsidP="00BB0C74">
      <w:pPr>
        <w:pStyle w:val="Default"/>
        <w:rPr>
          <w:rFonts w:ascii="Times New Roman" w:hAnsi="Times New Roman" w:cs="Times New Roman"/>
          <w:color w:val="auto"/>
        </w:rPr>
      </w:pPr>
    </w:p>
    <w:p w14:paraId="10D3C42E" w14:textId="77777777" w:rsidR="00266B5A" w:rsidRDefault="00266B5A" w:rsidP="00BB0C74">
      <w:pPr>
        <w:pStyle w:val="Default"/>
        <w:rPr>
          <w:rFonts w:ascii="Times New Roman" w:hAnsi="Times New Roman" w:cs="Times New Roman"/>
          <w:color w:val="auto"/>
        </w:rPr>
      </w:pPr>
    </w:p>
    <w:p w14:paraId="2719C632" w14:textId="77777777" w:rsidR="00DA3ADA" w:rsidRPr="00266B5A" w:rsidRDefault="00DA3ADA" w:rsidP="00BB0C74">
      <w:pPr>
        <w:pStyle w:val="Default"/>
        <w:rPr>
          <w:rFonts w:ascii="Times New Roman" w:hAnsi="Times New Roman" w:cs="Times New Roman"/>
          <w:color w:val="auto"/>
        </w:rPr>
      </w:pPr>
      <w:r w:rsidRPr="00266B5A">
        <w:rPr>
          <w:rFonts w:ascii="Times New Roman" w:hAnsi="Times New Roman" w:cs="Times New Roman"/>
          <w:b/>
          <w:bCs/>
          <w:color w:val="auto"/>
        </w:rPr>
        <w:lastRenderedPageBreak/>
        <w:t xml:space="preserve">Legislativní rámec </w:t>
      </w:r>
    </w:p>
    <w:p w14:paraId="22D52975" w14:textId="77777777" w:rsidR="00DA3ADA" w:rsidRPr="00266B5A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266B5A">
        <w:rPr>
          <w:rFonts w:ascii="Times New Roman" w:hAnsi="Times New Roman" w:cs="Times New Roman"/>
          <w:color w:val="auto"/>
        </w:rPr>
        <w:t xml:space="preserve">► Zákon. č. 561/2004 Sb., o předškolním, základním, středním, vyšším odborném a jiném vzdělávání (Školský zákon), v platném znění. </w:t>
      </w:r>
    </w:p>
    <w:p w14:paraId="66A4374E" w14:textId="77777777" w:rsidR="00DA3ADA" w:rsidRPr="00266B5A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266B5A">
        <w:rPr>
          <w:rFonts w:ascii="Times New Roman" w:hAnsi="Times New Roman" w:cs="Times New Roman"/>
          <w:color w:val="auto"/>
        </w:rPr>
        <w:t xml:space="preserve">► Vyhláška č. 27/2016 Sb., respektive 244/2018 Sb., o vzdělávání žáků se speciálními vzdělávacími potřebami a žáků nadaných, v platném znění. </w:t>
      </w:r>
    </w:p>
    <w:p w14:paraId="44EAA851" w14:textId="77777777" w:rsidR="00DA3ADA" w:rsidRPr="00266B5A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266B5A">
        <w:rPr>
          <w:rFonts w:ascii="Times New Roman" w:hAnsi="Times New Roman" w:cs="Times New Roman"/>
          <w:color w:val="auto"/>
        </w:rPr>
        <w:t xml:space="preserve">► Zákon č. 359/1999 Sb., o sociálně-právní ochraně dětí, v platném znění. </w:t>
      </w:r>
    </w:p>
    <w:p w14:paraId="7948045D" w14:textId="77777777" w:rsidR="00DA3ADA" w:rsidRPr="00266B5A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266B5A">
        <w:rPr>
          <w:rFonts w:ascii="Times New Roman" w:hAnsi="Times New Roman" w:cs="Times New Roman"/>
          <w:color w:val="auto"/>
        </w:rPr>
        <w:t xml:space="preserve">► Zákon č. 65/2017 Sb., o ochraně zdraví před škodlivými účinky návykových látek, v platném znění. </w:t>
      </w:r>
    </w:p>
    <w:p w14:paraId="5ADC54ED" w14:textId="77777777" w:rsidR="00DA3ADA" w:rsidRPr="00266B5A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266B5A">
        <w:rPr>
          <w:rFonts w:ascii="Times New Roman" w:hAnsi="Times New Roman" w:cs="Times New Roman"/>
          <w:color w:val="auto"/>
        </w:rPr>
        <w:t xml:space="preserve">► Zákon č. 167/1998 Sb., o návykových látkách, v platném znění. </w:t>
      </w:r>
    </w:p>
    <w:p w14:paraId="51B2ECBA" w14:textId="77777777" w:rsidR="00DA3ADA" w:rsidRPr="00266B5A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266B5A">
        <w:rPr>
          <w:rFonts w:ascii="Times New Roman" w:hAnsi="Times New Roman" w:cs="Times New Roman"/>
          <w:color w:val="auto"/>
        </w:rPr>
        <w:t xml:space="preserve">► Zákon č. 91/1998 Sb., o rodině respektive 89/2019 občanský zákoník, v platném znění. </w:t>
      </w:r>
    </w:p>
    <w:p w14:paraId="5830733C" w14:textId="77777777" w:rsidR="00DA3ADA" w:rsidRPr="00266B5A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266B5A">
        <w:rPr>
          <w:rFonts w:ascii="Times New Roman" w:hAnsi="Times New Roman" w:cs="Times New Roman"/>
          <w:color w:val="auto"/>
        </w:rPr>
        <w:t xml:space="preserve">► Vyhláška č. 197/2016 Sb., o poskytování poradenských služeb ve školách a školských zařízeních, v platném znění. </w:t>
      </w:r>
    </w:p>
    <w:p w14:paraId="55C1B291" w14:textId="77777777" w:rsidR="00DA3ADA" w:rsidRPr="00266B5A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266B5A">
        <w:rPr>
          <w:rFonts w:ascii="Times New Roman" w:hAnsi="Times New Roman" w:cs="Times New Roman"/>
          <w:color w:val="auto"/>
        </w:rPr>
        <w:t xml:space="preserve">► Vyhláška č. 310/2018 Sb., o krajských normativech, v platném znění. </w:t>
      </w:r>
    </w:p>
    <w:p w14:paraId="02EC427D" w14:textId="77777777" w:rsidR="00DA3ADA" w:rsidRPr="00266B5A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266B5A">
        <w:rPr>
          <w:rFonts w:ascii="Times New Roman" w:hAnsi="Times New Roman" w:cs="Times New Roman"/>
          <w:color w:val="auto"/>
        </w:rPr>
        <w:t xml:space="preserve">► Vyhláška 272/2014 Sb., o dalším vzdělávání pedagogických pracovníků, akreditační </w:t>
      </w:r>
    </w:p>
    <w:p w14:paraId="3CBF78C5" w14:textId="77777777" w:rsidR="00DA3ADA" w:rsidRPr="00266B5A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266B5A">
        <w:rPr>
          <w:rFonts w:ascii="Times New Roman" w:hAnsi="Times New Roman" w:cs="Times New Roman"/>
          <w:color w:val="auto"/>
        </w:rPr>
        <w:t xml:space="preserve">komisi a kariérním systému pedagogických pracovníků, v platném znění. </w:t>
      </w:r>
    </w:p>
    <w:p w14:paraId="188902BA" w14:textId="77777777" w:rsidR="00DA3ADA" w:rsidRPr="00266B5A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266B5A">
        <w:rPr>
          <w:rFonts w:ascii="Times New Roman" w:hAnsi="Times New Roman" w:cs="Times New Roman"/>
          <w:color w:val="auto"/>
        </w:rPr>
        <w:t xml:space="preserve">► Zákon č. 200/1990 Sb., o přestupcích, v platném znění. </w:t>
      </w:r>
    </w:p>
    <w:p w14:paraId="5B3A45ED" w14:textId="77777777" w:rsidR="00DA3ADA" w:rsidRPr="00266B5A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266B5A">
        <w:rPr>
          <w:rFonts w:ascii="Times New Roman" w:hAnsi="Times New Roman" w:cs="Times New Roman"/>
          <w:color w:val="auto"/>
        </w:rPr>
        <w:t xml:space="preserve">► Zákon č. 140/1961 Sb., trestní zákon, v platném znění. </w:t>
      </w:r>
    </w:p>
    <w:p w14:paraId="65998351" w14:textId="77777777" w:rsidR="00DA3ADA" w:rsidRPr="00266B5A" w:rsidRDefault="00DA3ADA" w:rsidP="00DA3ADA">
      <w:pPr>
        <w:pStyle w:val="Default"/>
        <w:rPr>
          <w:rFonts w:ascii="Times New Roman" w:hAnsi="Times New Roman" w:cs="Times New Roman"/>
          <w:color w:val="auto"/>
        </w:rPr>
      </w:pPr>
      <w:r w:rsidRPr="00266B5A">
        <w:rPr>
          <w:rFonts w:ascii="Times New Roman" w:hAnsi="Times New Roman" w:cs="Times New Roman"/>
          <w:color w:val="auto"/>
        </w:rPr>
        <w:t xml:space="preserve">► Zákon č. 218/2003 Sb., o odpovědnosti za protiprávní činy a soudnictví ve věcech </w:t>
      </w:r>
    </w:p>
    <w:p w14:paraId="4D4F9BAF" w14:textId="77777777" w:rsidR="00531C82" w:rsidRPr="00266B5A" w:rsidRDefault="00DA3ADA" w:rsidP="00DA3ADA">
      <w:pPr>
        <w:rPr>
          <w:sz w:val="24"/>
          <w:szCs w:val="24"/>
        </w:rPr>
      </w:pPr>
      <w:r w:rsidRPr="00266B5A">
        <w:rPr>
          <w:sz w:val="24"/>
          <w:szCs w:val="24"/>
        </w:rPr>
        <w:t>mládeže a o změně některých zákonů (zákon o soudnictví ve věcech mládeže), v platném znění</w:t>
      </w:r>
    </w:p>
    <w:p w14:paraId="02145993" w14:textId="77777777" w:rsidR="00266B5A" w:rsidRPr="00266B5A" w:rsidRDefault="00266B5A" w:rsidP="00DA3ADA">
      <w:pPr>
        <w:rPr>
          <w:sz w:val="24"/>
          <w:szCs w:val="24"/>
        </w:rPr>
      </w:pPr>
    </w:p>
    <w:p w14:paraId="61BD1D70" w14:textId="77777777" w:rsidR="00266B5A" w:rsidRPr="00266B5A" w:rsidRDefault="00266B5A" w:rsidP="00DA3ADA">
      <w:pPr>
        <w:rPr>
          <w:sz w:val="24"/>
          <w:szCs w:val="24"/>
        </w:rPr>
      </w:pPr>
    </w:p>
    <w:p w14:paraId="2F1F4501" w14:textId="77777777" w:rsidR="00266B5A" w:rsidRPr="00266B5A" w:rsidRDefault="00266B5A" w:rsidP="00DA3ADA">
      <w:pPr>
        <w:rPr>
          <w:sz w:val="24"/>
          <w:szCs w:val="24"/>
        </w:rPr>
      </w:pPr>
    </w:p>
    <w:p w14:paraId="5DA716BF" w14:textId="77777777" w:rsidR="00266B5A" w:rsidRPr="00266B5A" w:rsidRDefault="00266B5A" w:rsidP="00DA3ADA">
      <w:pPr>
        <w:rPr>
          <w:sz w:val="24"/>
          <w:szCs w:val="24"/>
        </w:rPr>
      </w:pPr>
    </w:p>
    <w:p w14:paraId="6E207FFD" w14:textId="77777777" w:rsidR="00266B5A" w:rsidRPr="00266B5A" w:rsidRDefault="00266B5A" w:rsidP="00DA3ADA">
      <w:pPr>
        <w:rPr>
          <w:sz w:val="24"/>
          <w:szCs w:val="24"/>
        </w:rPr>
      </w:pPr>
    </w:p>
    <w:p w14:paraId="6FDB0E9C" w14:textId="7BFAB294" w:rsidR="00266B5A" w:rsidRDefault="00266B5A" w:rsidP="00DA3ADA">
      <w:pPr>
        <w:rPr>
          <w:sz w:val="24"/>
          <w:szCs w:val="24"/>
        </w:rPr>
      </w:pPr>
      <w:r w:rsidRPr="00266B5A">
        <w:rPr>
          <w:sz w:val="24"/>
          <w:szCs w:val="24"/>
        </w:rPr>
        <w:t xml:space="preserve">V Ostravě dne </w:t>
      </w:r>
      <w:r w:rsidR="0039476D">
        <w:rPr>
          <w:sz w:val="24"/>
          <w:szCs w:val="24"/>
        </w:rPr>
        <w:t>3. 9. 2020</w:t>
      </w:r>
      <w:r w:rsidR="0039476D">
        <w:rPr>
          <w:sz w:val="24"/>
          <w:szCs w:val="24"/>
        </w:rPr>
        <w:tab/>
      </w:r>
      <w:r w:rsidR="0039476D">
        <w:rPr>
          <w:sz w:val="24"/>
          <w:szCs w:val="24"/>
        </w:rPr>
        <w:tab/>
      </w:r>
      <w:r w:rsidR="0039476D">
        <w:rPr>
          <w:sz w:val="24"/>
          <w:szCs w:val="24"/>
        </w:rPr>
        <w:tab/>
      </w:r>
      <w:r w:rsidR="0039476D">
        <w:rPr>
          <w:sz w:val="24"/>
          <w:szCs w:val="24"/>
        </w:rPr>
        <w:tab/>
      </w:r>
      <w:r w:rsidR="0039476D">
        <w:rPr>
          <w:sz w:val="24"/>
          <w:szCs w:val="24"/>
        </w:rPr>
        <w:tab/>
        <w:t xml:space="preserve">   Mgr. Dana Vilkusová, v.r.</w:t>
      </w:r>
    </w:p>
    <w:p w14:paraId="41CC60B2" w14:textId="77777777" w:rsidR="00864A52" w:rsidRDefault="00A1633C" w:rsidP="00A1633C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64A52">
        <w:rPr>
          <w:sz w:val="24"/>
          <w:szCs w:val="24"/>
        </w:rPr>
        <w:t>Ředitelka školy</w:t>
      </w:r>
    </w:p>
    <w:p w14:paraId="58A66767" w14:textId="77777777" w:rsidR="00A1633C" w:rsidRDefault="00A1633C" w:rsidP="00A1633C">
      <w:pPr>
        <w:ind w:left="4248" w:firstLine="708"/>
        <w:jc w:val="center"/>
        <w:rPr>
          <w:sz w:val="24"/>
          <w:szCs w:val="24"/>
        </w:rPr>
      </w:pPr>
    </w:p>
    <w:p w14:paraId="02D9B2FD" w14:textId="77777777" w:rsidR="00A1633C" w:rsidRDefault="00A1633C" w:rsidP="00A1633C">
      <w:pPr>
        <w:ind w:left="4248" w:firstLine="708"/>
        <w:jc w:val="center"/>
        <w:rPr>
          <w:sz w:val="24"/>
          <w:szCs w:val="24"/>
        </w:rPr>
      </w:pPr>
    </w:p>
    <w:p w14:paraId="74B43BD8" w14:textId="77777777" w:rsidR="00A1633C" w:rsidRDefault="00A1633C" w:rsidP="00A1633C">
      <w:pPr>
        <w:ind w:left="4248" w:firstLine="708"/>
        <w:jc w:val="center"/>
        <w:rPr>
          <w:sz w:val="24"/>
          <w:szCs w:val="24"/>
        </w:rPr>
      </w:pPr>
    </w:p>
    <w:p w14:paraId="4168C68E" w14:textId="13382395" w:rsidR="00A1633C" w:rsidRDefault="0039476D" w:rsidP="00A1633C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Mgr. et. Mgr. Tomáš Jalůvka, v.r.</w:t>
      </w:r>
    </w:p>
    <w:p w14:paraId="6B961485" w14:textId="77777777" w:rsidR="00A1633C" w:rsidRDefault="00A1633C" w:rsidP="00A1633C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Zástupce ředitelky</w:t>
      </w:r>
    </w:p>
    <w:p w14:paraId="779E1179" w14:textId="77777777" w:rsidR="00A1633C" w:rsidRDefault="00A1633C" w:rsidP="00A1633C">
      <w:pPr>
        <w:ind w:left="4248" w:firstLine="708"/>
        <w:jc w:val="center"/>
        <w:rPr>
          <w:sz w:val="24"/>
          <w:szCs w:val="24"/>
        </w:rPr>
      </w:pPr>
    </w:p>
    <w:p w14:paraId="0611432D" w14:textId="77777777" w:rsidR="00864A52" w:rsidRDefault="00864A52" w:rsidP="00864A52">
      <w:pPr>
        <w:jc w:val="right"/>
        <w:rPr>
          <w:sz w:val="24"/>
          <w:szCs w:val="24"/>
        </w:rPr>
      </w:pPr>
    </w:p>
    <w:p w14:paraId="5F4ABE55" w14:textId="77777777" w:rsidR="00864A52" w:rsidRDefault="00864A52" w:rsidP="00864A52">
      <w:pPr>
        <w:jc w:val="right"/>
        <w:rPr>
          <w:sz w:val="24"/>
          <w:szCs w:val="24"/>
        </w:rPr>
      </w:pPr>
    </w:p>
    <w:p w14:paraId="5174AA6E" w14:textId="7E17D1B1" w:rsidR="00A1633C" w:rsidRDefault="0039476D" w:rsidP="00A1633C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Mgr. Helena Říhová, v.r.</w:t>
      </w:r>
    </w:p>
    <w:p w14:paraId="03BB18DA" w14:textId="77777777" w:rsidR="00A1633C" w:rsidRDefault="00A1633C" w:rsidP="00A1633C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Výchovná poradkyně</w:t>
      </w:r>
    </w:p>
    <w:p w14:paraId="3BB52356" w14:textId="77777777" w:rsidR="00A1633C" w:rsidRDefault="00A1633C" w:rsidP="00A1633C">
      <w:pPr>
        <w:ind w:left="4248" w:firstLine="708"/>
        <w:jc w:val="center"/>
        <w:rPr>
          <w:sz w:val="24"/>
          <w:szCs w:val="24"/>
        </w:rPr>
      </w:pPr>
    </w:p>
    <w:p w14:paraId="2F19604D" w14:textId="77777777" w:rsidR="00A1633C" w:rsidRDefault="00A1633C" w:rsidP="00A1633C">
      <w:pPr>
        <w:ind w:left="4248" w:firstLine="708"/>
        <w:jc w:val="center"/>
        <w:rPr>
          <w:sz w:val="24"/>
          <w:szCs w:val="24"/>
        </w:rPr>
      </w:pPr>
    </w:p>
    <w:p w14:paraId="7B903D71" w14:textId="77777777" w:rsidR="00A1633C" w:rsidRDefault="00A1633C" w:rsidP="00A1633C">
      <w:pPr>
        <w:jc w:val="right"/>
        <w:rPr>
          <w:sz w:val="24"/>
          <w:szCs w:val="24"/>
        </w:rPr>
      </w:pPr>
    </w:p>
    <w:p w14:paraId="6791FF3A" w14:textId="0F681585" w:rsidR="00A1633C" w:rsidRDefault="00A1633C" w:rsidP="00A1633C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  <w:r w:rsidR="0039476D">
        <w:rPr>
          <w:sz w:val="24"/>
          <w:szCs w:val="24"/>
        </w:rPr>
        <w:t>Mgr. Pavel Šoltys, v.r.</w:t>
      </w:r>
    </w:p>
    <w:p w14:paraId="66F9328E" w14:textId="77777777" w:rsidR="00864A52" w:rsidRDefault="00A1633C" w:rsidP="00A1633C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Metodik prevence</w:t>
      </w:r>
    </w:p>
    <w:p w14:paraId="01154D4D" w14:textId="77777777" w:rsidR="00864A52" w:rsidRPr="00266B5A" w:rsidRDefault="00864A52" w:rsidP="00864A52">
      <w:pPr>
        <w:jc w:val="right"/>
        <w:rPr>
          <w:sz w:val="24"/>
          <w:szCs w:val="24"/>
        </w:rPr>
      </w:pPr>
    </w:p>
    <w:sectPr w:rsidR="00864A52" w:rsidRPr="00266B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285D6" w14:textId="77777777" w:rsidR="00F24F38" w:rsidRDefault="00F24F38" w:rsidP="00CB5B58">
      <w:r>
        <w:separator/>
      </w:r>
    </w:p>
  </w:endnote>
  <w:endnote w:type="continuationSeparator" w:id="0">
    <w:p w14:paraId="25453624" w14:textId="77777777" w:rsidR="00F24F38" w:rsidRDefault="00F24F38" w:rsidP="00CB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062181"/>
      <w:docPartObj>
        <w:docPartGallery w:val="Page Numbers (Bottom of Page)"/>
        <w:docPartUnique/>
      </w:docPartObj>
    </w:sdtPr>
    <w:sdtEndPr/>
    <w:sdtContent>
      <w:p w14:paraId="3A845565" w14:textId="4FE80BCD" w:rsidR="00D242E7" w:rsidRDefault="00D242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76D">
          <w:rPr>
            <w:noProof/>
          </w:rPr>
          <w:t>7</w:t>
        </w:r>
        <w:r>
          <w:fldChar w:fldCharType="end"/>
        </w:r>
      </w:p>
    </w:sdtContent>
  </w:sdt>
  <w:p w14:paraId="01CCD777" w14:textId="77777777" w:rsidR="00D242E7" w:rsidRDefault="00D242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2A68E" w14:textId="77777777" w:rsidR="00F24F38" w:rsidRDefault="00F24F38" w:rsidP="00CB5B58">
      <w:r>
        <w:separator/>
      </w:r>
    </w:p>
  </w:footnote>
  <w:footnote w:type="continuationSeparator" w:id="0">
    <w:p w14:paraId="0B6C6384" w14:textId="77777777" w:rsidR="00F24F38" w:rsidRDefault="00F24F38" w:rsidP="00CB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4A05" w14:textId="77777777" w:rsidR="00CB5B58" w:rsidRPr="00AD3F28" w:rsidRDefault="00CB5B58" w:rsidP="00CB5B58">
    <w:pPr>
      <w:pStyle w:val="Bezmezer"/>
      <w:rPr>
        <w:rFonts w:ascii="Times New Roman" w:hAnsi="Times New Roman"/>
        <w:b/>
        <w:sz w:val="32"/>
        <w:szCs w:val="32"/>
      </w:rPr>
    </w:pPr>
    <w:r>
      <w:rPr>
        <w:b/>
      </w:rPr>
      <w:t xml:space="preserve">                </w:t>
    </w:r>
    <w:r w:rsidR="0039476D">
      <w:rPr>
        <w:b/>
      </w:rPr>
      <w:pict w14:anchorId="477B9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36.5pt">
          <v:imagedata r:id="rId1" o:title=""/>
        </v:shape>
      </w:pict>
    </w:r>
    <w:r>
      <w:t xml:space="preserve">        </w:t>
    </w:r>
    <w:r w:rsidRPr="00AD3F28">
      <w:rPr>
        <w:rFonts w:ascii="Times New Roman" w:hAnsi="Times New Roman"/>
        <w:b/>
        <w:sz w:val="32"/>
        <w:szCs w:val="32"/>
      </w:rPr>
      <w:t>Základní škola, Ostrava-Zábřeh, Kpt. Vajdy 1a,</w:t>
    </w:r>
  </w:p>
  <w:p w14:paraId="2C91D230" w14:textId="77777777" w:rsidR="00CB5B58" w:rsidRDefault="00CB5B58" w:rsidP="00CB5B58">
    <w:pPr>
      <w:pStyle w:val="Bezmezer"/>
      <w:ind w:left="2832"/>
      <w:jc w:val="center"/>
      <w:rPr>
        <w:rFonts w:ascii="Times New Roman" w:hAnsi="Times New Roman"/>
        <w:b/>
        <w:sz w:val="40"/>
        <w:szCs w:val="40"/>
      </w:rPr>
    </w:pPr>
    <w:r>
      <w:rPr>
        <w:rFonts w:ascii="Times New Roman" w:hAnsi="Times New Roman"/>
        <w:b/>
        <w:sz w:val="24"/>
        <w:szCs w:val="24"/>
      </w:rPr>
      <w:t xml:space="preserve">           </w:t>
    </w:r>
    <w:r w:rsidRPr="00AD3F28">
      <w:rPr>
        <w:rFonts w:ascii="Times New Roman" w:hAnsi="Times New Roman"/>
        <w:b/>
        <w:sz w:val="24"/>
        <w:szCs w:val="24"/>
      </w:rPr>
      <w:t>příspěvková organizace</w:t>
    </w:r>
    <w:r>
      <w:rPr>
        <w:rFonts w:ascii="Times New Roman" w:hAnsi="Times New Roman"/>
        <w:b/>
        <w:sz w:val="40"/>
        <w:szCs w:val="40"/>
      </w:rPr>
      <w:tab/>
    </w:r>
    <w:r>
      <w:rPr>
        <w:rFonts w:ascii="Times New Roman" w:hAnsi="Times New Roman"/>
        <w:b/>
        <w:sz w:val="40"/>
        <w:szCs w:val="40"/>
      </w:rPr>
      <w:tab/>
    </w:r>
    <w:r>
      <w:rPr>
        <w:rFonts w:ascii="Times New Roman" w:hAnsi="Times New Roman"/>
        <w:b/>
        <w:sz w:val="40"/>
        <w:szCs w:val="40"/>
      </w:rPr>
      <w:tab/>
    </w:r>
    <w:r>
      <w:rPr>
        <w:rFonts w:ascii="Times New Roman" w:hAnsi="Times New Roman"/>
        <w:b/>
        <w:sz w:val="40"/>
        <w:szCs w:val="40"/>
      </w:rPr>
      <w:tab/>
    </w:r>
    <w:r>
      <w:rPr>
        <w:rFonts w:ascii="Times New Roman" w:hAnsi="Times New Roman"/>
        <w:b/>
        <w:sz w:val="40"/>
        <w:szCs w:val="40"/>
      </w:rPr>
      <w:tab/>
    </w:r>
    <w:r>
      <w:rPr>
        <w:rFonts w:ascii="Times New Roman" w:hAnsi="Times New Roman"/>
        <w:b/>
        <w:sz w:val="40"/>
        <w:szCs w:val="40"/>
      </w:rPr>
      <w:tab/>
    </w:r>
    <w:r>
      <w:rPr>
        <w:rFonts w:ascii="Times New Roman" w:hAnsi="Times New Roman"/>
        <w:b/>
        <w:sz w:val="40"/>
        <w:szCs w:val="40"/>
      </w:rPr>
      <w:tab/>
    </w:r>
    <w:r>
      <w:rPr>
        <w:rFonts w:ascii="Times New Roman" w:hAnsi="Times New Roman"/>
        <w:b/>
        <w:sz w:val="40"/>
        <w:szCs w:val="40"/>
      </w:rPr>
      <w:tab/>
    </w:r>
    <w:r>
      <w:rPr>
        <w:rFonts w:ascii="Times New Roman" w:hAnsi="Times New Roman"/>
        <w:b/>
        <w:sz w:val="40"/>
        <w:szCs w:val="40"/>
      </w:rPr>
      <w:tab/>
      <w:t xml:space="preserve">         </w:t>
    </w:r>
    <w:r w:rsidRPr="00B84287">
      <w:rPr>
        <w:noProof/>
        <w:sz w:val="18"/>
        <w:szCs w:val="18"/>
        <w:lang w:eastAsia="cs-CZ"/>
      </w:rPr>
      <w:drawing>
        <wp:inline distT="0" distB="0" distL="0" distR="0" wp14:anchorId="1CC736EB" wp14:editId="219296C9">
          <wp:extent cx="914400" cy="4038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39470A" w14:textId="77777777" w:rsidR="00CB5B58" w:rsidRDefault="00CB5B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011795"/>
    <w:multiLevelType w:val="hybridMultilevel"/>
    <w:tmpl w:val="98558F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0B429F"/>
    <w:multiLevelType w:val="hybridMultilevel"/>
    <w:tmpl w:val="E25A28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8A6E1C"/>
    <w:multiLevelType w:val="hybridMultilevel"/>
    <w:tmpl w:val="70287C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5C4010F"/>
    <w:multiLevelType w:val="hybridMultilevel"/>
    <w:tmpl w:val="8D4736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A474CD7"/>
    <w:multiLevelType w:val="hybridMultilevel"/>
    <w:tmpl w:val="C62198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4026A1"/>
    <w:multiLevelType w:val="hybridMultilevel"/>
    <w:tmpl w:val="2E38A79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C0CFD8"/>
    <w:multiLevelType w:val="hybridMultilevel"/>
    <w:tmpl w:val="001A5A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D734711"/>
    <w:multiLevelType w:val="hybridMultilevel"/>
    <w:tmpl w:val="50A42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05F30"/>
    <w:multiLevelType w:val="hybridMultilevel"/>
    <w:tmpl w:val="418BDF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DA"/>
    <w:rsid w:val="00266B5A"/>
    <w:rsid w:val="0039476D"/>
    <w:rsid w:val="0051614B"/>
    <w:rsid w:val="00531C82"/>
    <w:rsid w:val="00674974"/>
    <w:rsid w:val="00864A52"/>
    <w:rsid w:val="00A1633C"/>
    <w:rsid w:val="00BB0C74"/>
    <w:rsid w:val="00BF4E6A"/>
    <w:rsid w:val="00CB5B58"/>
    <w:rsid w:val="00D242E7"/>
    <w:rsid w:val="00D340E9"/>
    <w:rsid w:val="00DA3ADA"/>
    <w:rsid w:val="00F2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017935"/>
  <w15:chartTrackingRefBased/>
  <w15:docId w15:val="{E98927E7-505D-47AE-B207-1242FBCF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A3A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CB5B58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B5B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B58"/>
  </w:style>
  <w:style w:type="paragraph" w:styleId="Zpat">
    <w:name w:val="footer"/>
    <w:basedOn w:val="Normln"/>
    <w:link w:val="ZpatChar"/>
    <w:uiPriority w:val="99"/>
    <w:unhideWhenUsed/>
    <w:rsid w:val="00CB5B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B58"/>
  </w:style>
  <w:style w:type="paragraph" w:styleId="Nzev">
    <w:name w:val="Title"/>
    <w:basedOn w:val="Normln"/>
    <w:link w:val="NzevChar"/>
    <w:qFormat/>
    <w:rsid w:val="00CB5B58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CB5B5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66B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9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97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1823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Šoltys</dc:creator>
  <cp:keywords/>
  <dc:description/>
  <cp:lastModifiedBy>Tomáš Jalůvka</cp:lastModifiedBy>
  <cp:revision>3</cp:revision>
  <cp:lastPrinted>2021-10-06T09:20:00Z</cp:lastPrinted>
  <dcterms:created xsi:type="dcterms:W3CDTF">2021-10-06T06:46:00Z</dcterms:created>
  <dcterms:modified xsi:type="dcterms:W3CDTF">2021-11-02T02:31:00Z</dcterms:modified>
</cp:coreProperties>
</file>